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031FD5" w:rsidRPr="004D3338" w:rsidTr="00EA54D0">
        <w:tc>
          <w:tcPr>
            <w:tcW w:w="4678" w:type="dxa"/>
            <w:gridSpan w:val="2"/>
          </w:tcPr>
          <w:p w:rsidR="00031FD5" w:rsidRPr="004D3338" w:rsidRDefault="00FB19B7" w:rsidP="00EA54D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031FD5" w:rsidRPr="004D3338" w:rsidTr="00FB19B7">
        <w:tc>
          <w:tcPr>
            <w:tcW w:w="4678" w:type="dxa"/>
            <w:gridSpan w:val="2"/>
          </w:tcPr>
          <w:p w:rsidR="00031FD5" w:rsidRPr="004D3338" w:rsidRDefault="00031FD5" w:rsidP="00EA54D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31FD5" w:rsidRPr="004D3338" w:rsidTr="00FB19B7">
        <w:tc>
          <w:tcPr>
            <w:tcW w:w="2284" w:type="dxa"/>
          </w:tcPr>
          <w:p w:rsidR="00031FD5" w:rsidRPr="004D3338" w:rsidRDefault="00031FD5" w:rsidP="00EA54D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31FD5" w:rsidRPr="004D3338" w:rsidRDefault="00031FD5" w:rsidP="00EA54D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031FD5" w:rsidRPr="004D3338" w:rsidTr="00FB19B7">
        <w:trPr>
          <w:trHeight w:val="365"/>
        </w:trPr>
        <w:tc>
          <w:tcPr>
            <w:tcW w:w="2284" w:type="dxa"/>
          </w:tcPr>
          <w:p w:rsidR="00031FD5" w:rsidRPr="004D3338" w:rsidRDefault="00031FD5" w:rsidP="00EA54D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31FD5" w:rsidRPr="004D3338" w:rsidRDefault="00031FD5" w:rsidP="00EA54D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31FD5" w:rsidRPr="004D3338" w:rsidTr="00EA54D0">
        <w:trPr>
          <w:trHeight w:val="453"/>
        </w:trPr>
        <w:tc>
          <w:tcPr>
            <w:tcW w:w="4678" w:type="dxa"/>
            <w:gridSpan w:val="2"/>
          </w:tcPr>
          <w:p w:rsidR="00031FD5" w:rsidRPr="004D3338" w:rsidRDefault="00031FD5" w:rsidP="005276C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31FD5" w:rsidRPr="004D3338" w:rsidRDefault="00031FD5" w:rsidP="00031FD5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31FD5" w:rsidRPr="004D3338" w:rsidRDefault="00031FD5" w:rsidP="00031FD5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34BF7" w:rsidRPr="00B9562A" w:rsidRDefault="00B34BF7" w:rsidP="00B34BF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B9562A">
        <w:rPr>
          <w:rFonts w:cs="Times New Roman"/>
          <w:sz w:val="26"/>
          <w:szCs w:val="26"/>
        </w:rPr>
        <w:t xml:space="preserve">главного специалиста - эксперта отдела </w:t>
      </w:r>
      <w:r w:rsidR="003B7E62" w:rsidRPr="00B9562A">
        <w:rPr>
          <w:rFonts w:cs="Times New Roman"/>
          <w:sz w:val="26"/>
          <w:szCs w:val="26"/>
        </w:rPr>
        <w:t>информатизации</w:t>
      </w:r>
    </w:p>
    <w:p w:rsidR="00B34BF7" w:rsidRDefault="00B34BF7" w:rsidP="00B34BF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B34BF7" w:rsidRDefault="00B34BF7" w:rsidP="00B34BF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B34BF7" w:rsidRPr="004D3338" w:rsidRDefault="00B34BF7" w:rsidP="00B34BF7">
      <w:pPr>
        <w:jc w:val="center"/>
        <w:rPr>
          <w:rFonts w:cs="Times New Roman"/>
          <w:b/>
          <w:sz w:val="26"/>
          <w:szCs w:val="26"/>
        </w:rPr>
      </w:pPr>
    </w:p>
    <w:p w:rsidR="00B34BF7" w:rsidRPr="004D3338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34BF7" w:rsidRPr="004D3338" w:rsidRDefault="00B34BF7" w:rsidP="00B34B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4BF7" w:rsidRPr="00AF1F40" w:rsidRDefault="00B34BF7" w:rsidP="00B34BF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3B7E62">
        <w:rPr>
          <w:sz w:val="26"/>
          <w:szCs w:val="26"/>
        </w:rPr>
        <w:t xml:space="preserve">гражданская служба) главного специалиста - эксперта </w:t>
      </w:r>
      <w:r w:rsidRPr="003B7E62">
        <w:rPr>
          <w:rFonts w:cs="Times New Roman"/>
          <w:sz w:val="26"/>
          <w:szCs w:val="26"/>
        </w:rPr>
        <w:t xml:space="preserve">отдела </w:t>
      </w:r>
      <w:r w:rsidR="003B7E62" w:rsidRPr="003B7E62">
        <w:rPr>
          <w:rFonts w:cs="Times New Roman"/>
          <w:sz w:val="26"/>
          <w:szCs w:val="26"/>
        </w:rPr>
        <w:t>информатизации</w:t>
      </w:r>
      <w:r w:rsidRPr="003B7E62">
        <w:rPr>
          <w:rFonts w:cs="Times New Roman"/>
          <w:sz w:val="26"/>
          <w:szCs w:val="26"/>
        </w:rPr>
        <w:t xml:space="preserve"> (</w:t>
      </w:r>
      <w:r w:rsidRPr="003B7E62">
        <w:rPr>
          <w:sz w:val="26"/>
          <w:szCs w:val="26"/>
        </w:rPr>
        <w:t>далее</w:t>
      </w:r>
      <w:r w:rsidRPr="00AF1F40">
        <w:rPr>
          <w:sz w:val="26"/>
          <w:szCs w:val="26"/>
        </w:rPr>
        <w:t xml:space="preserve"> – </w:t>
      </w:r>
      <w:r>
        <w:rPr>
          <w:sz w:val="26"/>
          <w:szCs w:val="26"/>
        </w:rPr>
        <w:t>главный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34BF7" w:rsidRPr="00DE6D86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B34BF7" w:rsidRPr="00C13708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5715C1">
        <w:rPr>
          <w:rFonts w:ascii="Times New Roman" w:hAnsi="Times New Roman" w:cs="Times New Roman"/>
          <w:sz w:val="26"/>
          <w:szCs w:val="26"/>
        </w:rPr>
        <w:t>у</w:t>
      </w:r>
      <w:r w:rsidR="003B7E62" w:rsidRPr="003B7E62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информации.</w:t>
      </w:r>
    </w:p>
    <w:p w:rsidR="005715C1" w:rsidRDefault="00B34BF7" w:rsidP="003B7E62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специалиста - эксперта: </w:t>
      </w:r>
      <w:r w:rsidR="005715C1" w:rsidRPr="005715C1">
        <w:rPr>
          <w:rFonts w:ascii="Times New Roman" w:hAnsi="Times New Roman" w:cs="Times New Roman"/>
          <w:sz w:val="26"/>
          <w:szCs w:val="26"/>
        </w:rPr>
        <w:t>регулирование в сфере обеспечения информационной и сетевой безопасности.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 - эксперта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>5. Главный специалист - эксперт непосредственно подчиняется начальнику отдела.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На период отсутствия главного специалиста - эксперта его обязанности исполняет главный специалист </w:t>
      </w:r>
      <w:r w:rsidR="003B7E62" w:rsidRPr="003B7E62">
        <w:rPr>
          <w:rFonts w:ascii="Times New Roman" w:hAnsi="Times New Roman" w:cs="Times New Roman"/>
          <w:sz w:val="26"/>
          <w:szCs w:val="26"/>
        </w:rPr>
        <w:t>–</w:t>
      </w:r>
      <w:r w:rsidRPr="003B7E62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3B7E62" w:rsidRPr="003B7E62">
        <w:rPr>
          <w:rFonts w:ascii="Times New Roman" w:hAnsi="Times New Roman" w:cs="Times New Roman"/>
          <w:sz w:val="26"/>
          <w:szCs w:val="26"/>
        </w:rPr>
        <w:t xml:space="preserve">. </w:t>
      </w:r>
      <w:r w:rsidRPr="003B7E62">
        <w:rPr>
          <w:rFonts w:ascii="Times New Roman" w:hAnsi="Times New Roman" w:cs="Times New Roman"/>
          <w:sz w:val="26"/>
          <w:szCs w:val="26"/>
        </w:rPr>
        <w:t>Главный специалист - эксперт исполняет обязанности  другого главного специалиста - эк</w:t>
      </w:r>
      <w:r w:rsidR="001141EC">
        <w:rPr>
          <w:rFonts w:ascii="Times New Roman" w:hAnsi="Times New Roman" w:cs="Times New Roman"/>
          <w:sz w:val="26"/>
          <w:szCs w:val="26"/>
        </w:rPr>
        <w:t>с</w:t>
      </w:r>
      <w:r w:rsidRPr="003B7E62">
        <w:rPr>
          <w:rFonts w:ascii="Times New Roman" w:hAnsi="Times New Roman" w:cs="Times New Roman"/>
          <w:sz w:val="26"/>
          <w:szCs w:val="26"/>
        </w:rPr>
        <w:t xml:space="preserve">перта, </w:t>
      </w:r>
      <w:r w:rsidR="003B7E62" w:rsidRPr="003B7E62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B34BF7" w:rsidRPr="00467E31" w:rsidRDefault="00B34BF7" w:rsidP="00B34BF7">
      <w:pPr>
        <w:ind w:firstLine="720"/>
        <w:rPr>
          <w:color w:val="FF0000"/>
          <w:sz w:val="26"/>
        </w:rPr>
      </w:pPr>
    </w:p>
    <w:p w:rsidR="00B34BF7" w:rsidRPr="00222F53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30F1E" w:rsidRDefault="00430F1E" w:rsidP="00430F1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967A5F" w:rsidRPr="00335E38" w:rsidRDefault="00967A5F" w:rsidP="00967A5F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67A5F" w:rsidRPr="00040490" w:rsidRDefault="00967A5F" w:rsidP="00967A5F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40490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040490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040490">
          <w:rPr>
            <w:rFonts w:cs="Times New Roman"/>
            <w:sz w:val="26"/>
            <w:szCs w:val="26"/>
          </w:rPr>
          <w:t>Конституции</w:t>
        </w:r>
      </w:hyperlink>
      <w:r w:rsidRPr="0004049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июля 2004 г. № 79-ФЗ «О </w:t>
      </w:r>
      <w:r w:rsidRPr="00040490">
        <w:rPr>
          <w:rFonts w:cs="Times New Roman"/>
          <w:sz w:val="26"/>
          <w:szCs w:val="26"/>
        </w:rPr>
        <w:lastRenderedPageBreak/>
        <w:t xml:space="preserve">государственной гражданской службе Российской Федерации», Федерального </w:t>
      </w:r>
      <w:hyperlink r:id="rId11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40490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40490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40490">
        <w:rPr>
          <w:rFonts w:cs="Times New Roman"/>
          <w:sz w:val="26"/>
          <w:szCs w:val="26"/>
        </w:rPr>
        <w:t>применения</w:t>
      </w:r>
      <w:proofErr w:type="gramEnd"/>
      <w:r w:rsidRPr="00040490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967A5F" w:rsidRPr="00A506D5" w:rsidRDefault="00967A5F" w:rsidP="00967A5F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67A5F" w:rsidRDefault="00967A5F" w:rsidP="00967A5F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967A5F" w:rsidRPr="00B46DBF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967A5F" w:rsidRPr="00B46DBF">
          <w:rPr>
            <w:rFonts w:cs="Times New Roman"/>
            <w:sz w:val="26"/>
            <w:szCs w:val="26"/>
          </w:rPr>
          <w:t>Закон</w:t>
        </w:r>
      </w:hyperlink>
      <w:r w:rsidR="00967A5F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967A5F" w:rsidRPr="00B46DBF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967A5F" w:rsidRPr="00B46DBF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967A5F" w:rsidRPr="00B46DBF">
          <w:rPr>
            <w:rFonts w:cs="Times New Roman"/>
            <w:sz w:val="26"/>
            <w:szCs w:val="26"/>
          </w:rPr>
          <w:t>постановление</w:t>
        </w:r>
      </w:hyperlink>
      <w:r w:rsidR="00967A5F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67A5F" w:rsidRPr="00B46DBF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967A5F" w:rsidRPr="00B46DBF">
          <w:rPr>
            <w:rFonts w:cs="Times New Roman"/>
            <w:sz w:val="26"/>
            <w:szCs w:val="26"/>
          </w:rPr>
          <w:t>Указ</w:t>
        </w:r>
      </w:hyperlink>
      <w:r w:rsidR="00967A5F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67A5F" w:rsidRPr="00B46DBF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967A5F" w:rsidRPr="00B46DBF">
          <w:rPr>
            <w:rFonts w:cs="Times New Roman"/>
            <w:sz w:val="26"/>
            <w:szCs w:val="26"/>
          </w:rPr>
          <w:t>Указ</w:t>
        </w:r>
      </w:hyperlink>
      <w:r w:rsidR="00967A5F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967A5F" w:rsidRPr="002664F4" w:rsidRDefault="00967A5F" w:rsidP="00967A5F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967A5F" w:rsidRPr="00B46DBF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proofErr w:type="gramStart"/>
        <w:r w:rsidR="00967A5F" w:rsidRPr="00B46DBF">
          <w:rPr>
            <w:rFonts w:cs="Times New Roman"/>
            <w:sz w:val="26"/>
            <w:szCs w:val="26"/>
          </w:rPr>
          <w:t>приказ</w:t>
        </w:r>
      </w:hyperlink>
      <w:r w:rsidR="00967A5F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67A5F" w:rsidRPr="00B46DBF">
        <w:rPr>
          <w:rFonts w:cs="Times New Roman"/>
          <w:sz w:val="26"/>
          <w:szCs w:val="26"/>
        </w:rPr>
        <w:t xml:space="preserve">, </w:t>
      </w:r>
      <w:proofErr w:type="gramStart"/>
      <w:r w:rsidR="00967A5F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67A5F" w:rsidRPr="00B9562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26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27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8" w:history="1">
        <w:r w:rsidR="00967A5F" w:rsidRPr="00B967EA">
          <w:rPr>
            <w:rFonts w:cs="Times New Roman"/>
            <w:sz w:val="26"/>
            <w:szCs w:val="26"/>
          </w:rPr>
          <w:t>Закон</w:t>
        </w:r>
      </w:hyperlink>
      <w:r w:rsidR="00967A5F" w:rsidRPr="00B967EA">
        <w:rPr>
          <w:rFonts w:cs="Times New Roman"/>
          <w:sz w:val="26"/>
          <w:szCs w:val="26"/>
        </w:rPr>
        <w:t xml:space="preserve"> Российской Федерации от 20 августа 1993 г. N 5663-1 "О космической деятельности";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17 июля 1999 г. N 176-ФЗ "О почтовой связи";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0" w:history="1">
        <w:r w:rsidR="00967A5F" w:rsidRPr="00B967EA">
          <w:rPr>
            <w:rFonts w:cs="Times New Roman"/>
            <w:sz w:val="26"/>
            <w:szCs w:val="26"/>
          </w:rPr>
          <w:t>Указ</w:t>
        </w:r>
      </w:hyperlink>
      <w:r w:rsidR="00967A5F" w:rsidRPr="00B967EA">
        <w:rPr>
          <w:rFonts w:cs="Times New Roman"/>
          <w:sz w:val="26"/>
          <w:szCs w:val="26"/>
        </w:rPr>
        <w:t xml:space="preserve">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1" w:history="1">
        <w:r w:rsidR="00967A5F" w:rsidRPr="00B967EA">
          <w:rPr>
            <w:rFonts w:cs="Times New Roman"/>
            <w:sz w:val="26"/>
            <w:szCs w:val="26"/>
          </w:rPr>
          <w:t>Указ</w:t>
        </w:r>
      </w:hyperlink>
      <w:r w:rsidR="00967A5F" w:rsidRPr="00B967EA">
        <w:rPr>
          <w:rFonts w:cs="Times New Roman"/>
          <w:sz w:val="26"/>
          <w:szCs w:val="26"/>
        </w:rPr>
        <w:t xml:space="preserve"> Президента Российской Федерации от 7 мая 2012 г. N 596 "О долгосрочной государственной экономической политике";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967A5F" w:rsidRPr="00B967EA">
          <w:rPr>
            <w:rFonts w:cs="Times New Roman"/>
            <w:sz w:val="26"/>
            <w:szCs w:val="26"/>
          </w:rPr>
          <w:t>Указ</w:t>
        </w:r>
      </w:hyperlink>
      <w:r w:rsidR="00967A5F" w:rsidRPr="00B967EA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967A5F" w:rsidRPr="00B967EA">
          <w:rPr>
            <w:rFonts w:cs="Times New Roman"/>
            <w:sz w:val="26"/>
            <w:szCs w:val="26"/>
          </w:rPr>
          <w:t>Указ</w:t>
        </w:r>
      </w:hyperlink>
      <w:r w:rsidR="00967A5F" w:rsidRPr="00B967EA">
        <w:rPr>
          <w:rFonts w:cs="Times New Roman"/>
          <w:sz w:val="26"/>
          <w:szCs w:val="26"/>
        </w:rPr>
        <w:t xml:space="preserve"> Президента Российской Федерации от 1 декабря 2016 г. N 642 "О стратегии научно-технологического развития Российской Федерации";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967A5F" w:rsidRPr="00B967EA">
          <w:rPr>
            <w:rFonts w:cs="Times New Roman"/>
            <w:sz w:val="26"/>
            <w:szCs w:val="26"/>
          </w:rPr>
          <w:t>распоряжение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20 октября 2010 г. N 1815-р "Об утверждении Государственной программы Российской Федерации "Информационное общество (2011 - 2020 годы)".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21 июля 1993 г. N 5485-1 "О государственной тайне";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27 декабря 2002 г. N 184-ФЗ "О техническом регулировании";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38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29 июля 2004 г. N 98-ФЗ "О коммерческой тайне";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39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40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41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6 апреля 2011 г. N 63-ФЗ "Об электронной подписи";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42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43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44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26 июля 2017 г. N 187-ФЗ "О безопасности критической информационной структуры Российской Федерации";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967A5F" w:rsidRPr="00B967EA">
          <w:rPr>
            <w:rFonts w:cs="Times New Roman"/>
            <w:sz w:val="26"/>
            <w:szCs w:val="26"/>
          </w:rPr>
          <w:t>Указ</w:t>
        </w:r>
      </w:hyperlink>
      <w:r w:rsidR="00967A5F" w:rsidRPr="00B967EA">
        <w:rPr>
          <w:rFonts w:cs="Times New Roman"/>
          <w:sz w:val="26"/>
          <w:szCs w:val="26"/>
        </w:rPr>
        <w:t xml:space="preserve">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13 апреля 2005 г. N 214 "Об утверждении правил организации и проведения работ по обязательному подтверждению соответствия сре</w:t>
      </w:r>
      <w:proofErr w:type="gramStart"/>
      <w:r w:rsidR="00967A5F" w:rsidRPr="00B967EA">
        <w:rPr>
          <w:rFonts w:cs="Times New Roman"/>
          <w:sz w:val="26"/>
          <w:szCs w:val="26"/>
        </w:rPr>
        <w:t>дств св</w:t>
      </w:r>
      <w:proofErr w:type="gramEnd"/>
      <w:r w:rsidR="00967A5F" w:rsidRPr="00B967EA">
        <w:rPr>
          <w:rFonts w:cs="Times New Roman"/>
          <w:sz w:val="26"/>
          <w:szCs w:val="26"/>
        </w:rPr>
        <w:t>язи";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27 августа 2005 г. N 538 "Об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10 сентября 2009 г. N 723 "О порядке ввода в эксплуатацию отдельных государственных информационных систем";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3 февраля 2012 г. N 79 "О лицензировании деятельности по технической защите конфиденциальной информации";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1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3 марта 2012 г. N 171 "О лицензировании деятельности по разработке и производству средств защиты конфиденциальной информации";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2" w:history="1">
        <w:proofErr w:type="gramStart"/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16 апреля 2012 г. N 313 "Об утверждении Положения о лицензировании деятельности по разработке, производству, распространению шифровальных (криптографических) средств, </w:t>
      </w:r>
      <w:r w:rsidR="00967A5F" w:rsidRPr="00B967EA">
        <w:rPr>
          <w:rFonts w:cs="Times New Roman"/>
          <w:sz w:val="26"/>
          <w:szCs w:val="26"/>
        </w:rPr>
        <w:lastRenderedPageBreak/>
        <w:t>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</w:t>
      </w:r>
      <w:proofErr w:type="gramEnd"/>
      <w:r w:rsidR="00967A5F" w:rsidRPr="00B967EA">
        <w:rPr>
          <w:rFonts w:cs="Times New Roman"/>
          <w:sz w:val="26"/>
          <w:szCs w:val="26"/>
        </w:rPr>
        <w:t xml:space="preserve">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3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4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55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8 февраля 2018 г. N 127 "Об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="00967A5F" w:rsidRPr="00B967EA">
        <w:rPr>
          <w:rFonts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="00967A5F" w:rsidRPr="00B967EA">
        <w:rPr>
          <w:rFonts w:cs="Times New Roman"/>
          <w:sz w:val="26"/>
          <w:szCs w:val="26"/>
        </w:rPr>
        <w:t xml:space="preserve"> и их значений";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56" w:history="1">
        <w:r w:rsidR="00967A5F" w:rsidRPr="00B967EA">
          <w:rPr>
            <w:rFonts w:cs="Times New Roman"/>
            <w:sz w:val="26"/>
            <w:szCs w:val="26"/>
          </w:rPr>
          <w:t>постановление</w:t>
        </w:r>
      </w:hyperlink>
      <w:r w:rsidR="00967A5F" w:rsidRPr="00B967EA">
        <w:rPr>
          <w:rFonts w:cs="Times New Roman"/>
          <w:sz w:val="26"/>
          <w:szCs w:val="26"/>
        </w:rPr>
        <w:t xml:space="preserve"> Правительства Российской Федерации от 17 февраля 2018 г. N 162 "Об утверждении правил осуществления государственного контроля в области </w:t>
      </w:r>
      <w:proofErr w:type="gramStart"/>
      <w:r w:rsidR="00967A5F" w:rsidRPr="00B967EA">
        <w:rPr>
          <w:rFonts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967A5F" w:rsidRPr="00B967EA">
        <w:rPr>
          <w:rFonts w:cs="Times New Roman"/>
          <w:sz w:val="26"/>
          <w:szCs w:val="26"/>
        </w:rPr>
        <w:t>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7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</w:t>
      </w:r>
      <w:proofErr w:type="spellStart"/>
      <w:r w:rsidR="00967A5F" w:rsidRPr="00B967EA">
        <w:rPr>
          <w:rFonts w:cs="Times New Roman"/>
          <w:sz w:val="26"/>
          <w:szCs w:val="26"/>
        </w:rPr>
        <w:t>Мининформсвязи</w:t>
      </w:r>
      <w:proofErr w:type="spellEnd"/>
      <w:r w:rsidR="00967A5F" w:rsidRPr="00B967EA">
        <w:rPr>
          <w:rFonts w:cs="Times New Roman"/>
          <w:sz w:val="26"/>
          <w:szCs w:val="26"/>
        </w:rPr>
        <w:t xml:space="preserve"> России от 2 июля 2007 г. N 73 "Об утверждении правил применения автоматизированных систем расчетов";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8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</w:t>
      </w:r>
      <w:proofErr w:type="spellStart"/>
      <w:r w:rsidR="00967A5F" w:rsidRPr="00B967EA">
        <w:rPr>
          <w:rFonts w:cs="Times New Roman"/>
          <w:sz w:val="26"/>
          <w:szCs w:val="26"/>
        </w:rPr>
        <w:t>Мининформсвязи</w:t>
      </w:r>
      <w:proofErr w:type="spellEnd"/>
      <w:r w:rsidR="00967A5F" w:rsidRPr="00B967EA">
        <w:rPr>
          <w:rFonts w:cs="Times New Roman"/>
          <w:sz w:val="26"/>
          <w:szCs w:val="26"/>
        </w:rPr>
        <w:t xml:space="preserve"> России от 9 января 2008 г. N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967A5F" w:rsidRPr="00B967EA" w:rsidRDefault="00967A5F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67EA">
        <w:rPr>
          <w:rFonts w:cs="Times New Roman"/>
          <w:sz w:val="26"/>
          <w:szCs w:val="26"/>
        </w:rPr>
        <w:t xml:space="preserve">Федеральный </w:t>
      </w:r>
      <w:hyperlink r:id="rId59" w:history="1">
        <w:r w:rsidRPr="00B967EA">
          <w:rPr>
            <w:rFonts w:cs="Times New Roman"/>
            <w:sz w:val="26"/>
            <w:szCs w:val="26"/>
          </w:rPr>
          <w:t>закон</w:t>
        </w:r>
      </w:hyperlink>
      <w:r w:rsidRPr="00B967E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60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61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18 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62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6 декабря 2017 г. N 227 "Об утверждении </w:t>
      </w:r>
      <w:proofErr w:type="gramStart"/>
      <w:r w:rsidR="00967A5F" w:rsidRPr="00B967EA">
        <w:rPr>
          <w:rFonts w:cs="Times New Roman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="00967A5F" w:rsidRPr="00B967EA">
        <w:rPr>
          <w:rFonts w:cs="Times New Roman"/>
          <w:sz w:val="26"/>
          <w:szCs w:val="26"/>
        </w:rPr>
        <w:t>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63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11 декабря 2017 г. N 229 "Об утверждении формы актов проверки, составляемого по итогам проведения государственного контроля в области </w:t>
      </w:r>
      <w:proofErr w:type="gramStart"/>
      <w:r w:rsidR="00967A5F" w:rsidRPr="00B967EA">
        <w:rPr>
          <w:rFonts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967A5F" w:rsidRPr="00B967EA">
        <w:rPr>
          <w:rFonts w:cs="Times New Roman"/>
          <w:sz w:val="26"/>
          <w:szCs w:val="26"/>
        </w:rPr>
        <w:t>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64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21 декабря 2017 г. N 235 "Об утверждении требований к созданию </w:t>
      </w:r>
      <w:proofErr w:type="gramStart"/>
      <w:r w:rsidR="00967A5F" w:rsidRPr="00B967EA">
        <w:rPr>
          <w:rFonts w:cs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="00967A5F" w:rsidRPr="00B967EA">
        <w:rPr>
          <w:rFonts w:cs="Times New Roman"/>
          <w:sz w:val="26"/>
          <w:szCs w:val="26"/>
        </w:rPr>
        <w:t xml:space="preserve"> и обеспечению их функционирования";</w:t>
      </w:r>
    </w:p>
    <w:p w:rsidR="00967A5F" w:rsidRPr="00B967EA" w:rsidRDefault="00664077" w:rsidP="00967A5F">
      <w:pPr>
        <w:spacing w:after="1" w:line="260" w:lineRule="atLeast"/>
        <w:ind w:firstLine="284"/>
        <w:rPr>
          <w:rFonts w:cs="Times New Roman"/>
          <w:sz w:val="26"/>
          <w:szCs w:val="26"/>
        </w:rPr>
      </w:pPr>
      <w:hyperlink r:id="rId65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22 декабря 2017 г. N 236 "Об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66" w:history="1"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ФСТЭК России от 25 декабря 2017 г. N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967A5F" w:rsidRPr="00B967EA" w:rsidRDefault="00664077" w:rsidP="00967A5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67" w:history="1">
        <w:proofErr w:type="gramStart"/>
        <w:r w:rsidR="00967A5F" w:rsidRPr="00B967EA">
          <w:rPr>
            <w:rFonts w:cs="Times New Roman"/>
            <w:sz w:val="26"/>
            <w:szCs w:val="26"/>
          </w:rPr>
          <w:t>приказ</w:t>
        </w:r>
      </w:hyperlink>
      <w:r w:rsidR="00967A5F" w:rsidRPr="00B967EA">
        <w:rPr>
          <w:rFonts w:cs="Times New Roman"/>
          <w:sz w:val="26"/>
          <w:szCs w:val="26"/>
        </w:rPr>
        <w:t xml:space="preserve"> ФСБ России от 10 июля 2014 г. N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  <w:proofErr w:type="gramEnd"/>
    </w:p>
    <w:p w:rsidR="00B34BF7" w:rsidRPr="00B9562A" w:rsidRDefault="00B34BF7" w:rsidP="00967A5F">
      <w:pPr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41EC" w:rsidRPr="00B9562A" w:rsidRDefault="00B34BF7" w:rsidP="00B9562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связи (ГОСТы, СНиПы, РД)</w:t>
      </w:r>
      <w:r w:rsidR="00854FBF" w:rsidRPr="00B9562A">
        <w:rPr>
          <w:rFonts w:cs="Times New Roman"/>
          <w:sz w:val="26"/>
          <w:szCs w:val="26"/>
        </w:rPr>
        <w:t xml:space="preserve">; </w:t>
      </w:r>
      <w:proofErr w:type="gramStart"/>
      <w:r w:rsidR="001141EC" w:rsidRPr="00B9562A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понятие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proofErr w:type="gramEnd"/>
      <w:r w:rsidR="00D25E78">
        <w:rPr>
          <w:rFonts w:cs="Times New Roman"/>
          <w:sz w:val="26"/>
          <w:szCs w:val="26"/>
        </w:rPr>
        <w:t xml:space="preserve"> </w:t>
      </w:r>
      <w:proofErr w:type="gramStart"/>
      <w:r w:rsidR="001141EC" w:rsidRPr="00B9562A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854FBF" w:rsidRPr="00B9562A">
        <w:rPr>
          <w:rFonts w:cs="Times New Roman"/>
          <w:sz w:val="26"/>
          <w:szCs w:val="26"/>
        </w:rPr>
        <w:t xml:space="preserve"> п</w:t>
      </w:r>
      <w:r w:rsidR="001141EC" w:rsidRPr="00B9562A">
        <w:rPr>
          <w:rFonts w:cs="Times New Roman"/>
          <w:sz w:val="26"/>
          <w:szCs w:val="26"/>
        </w:rPr>
        <w:t>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</w:t>
      </w:r>
      <w:proofErr w:type="gramEnd"/>
      <w:r w:rsidR="001141EC" w:rsidRPr="00B9562A">
        <w:rPr>
          <w:rFonts w:cs="Times New Roman"/>
          <w:sz w:val="26"/>
          <w:szCs w:val="26"/>
        </w:rPr>
        <w:t xml:space="preserve"> "Информационные системы и технологии", "Управление проектами"</w:t>
      </w:r>
      <w:r w:rsidR="00B9562A" w:rsidRPr="00B9562A">
        <w:rPr>
          <w:rFonts w:cs="Times New Roman"/>
          <w:sz w:val="26"/>
          <w:szCs w:val="26"/>
        </w:rPr>
        <w:t xml:space="preserve">; </w:t>
      </w:r>
      <w:r w:rsidR="001141EC" w:rsidRPr="00B9562A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понимание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</w:t>
      </w:r>
      <w:r w:rsidR="00B9562A" w:rsidRPr="00B9562A">
        <w:rPr>
          <w:rFonts w:cs="Times New Roman"/>
          <w:sz w:val="26"/>
          <w:szCs w:val="26"/>
        </w:rPr>
        <w:t xml:space="preserve">; </w:t>
      </w:r>
      <w:proofErr w:type="gramStart"/>
      <w:r w:rsidR="001141EC" w:rsidRPr="00B9562A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принципы, процессы проектного управления;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основы анализа финансово-хозяйственной деятельности организаций.</w:t>
      </w:r>
      <w:proofErr w:type="gramEnd"/>
    </w:p>
    <w:p w:rsidR="00854FBF" w:rsidRPr="00915749" w:rsidRDefault="001141EC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lastRenderedPageBreak/>
        <w:t>6.5. </w:t>
      </w:r>
      <w:proofErr w:type="gramStart"/>
      <w:r w:rsidRPr="00915749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классификация моделей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задачи, сроки, ресурсы и инструменты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понятие, процедура рассмотрения обращений граждан</w:t>
      </w:r>
      <w:r w:rsidR="00B9562A" w:rsidRPr="00915749">
        <w:rPr>
          <w:rFonts w:cs="Times New Roman"/>
          <w:sz w:val="26"/>
          <w:szCs w:val="26"/>
        </w:rPr>
        <w:t>;</w:t>
      </w:r>
      <w:proofErr w:type="gramEnd"/>
      <w:r w:rsidR="00B9562A" w:rsidRPr="00915749">
        <w:rPr>
          <w:rFonts w:cs="Times New Roman"/>
          <w:sz w:val="26"/>
          <w:szCs w:val="26"/>
        </w:rPr>
        <w:t xml:space="preserve"> </w:t>
      </w:r>
      <w:proofErr w:type="gramStart"/>
      <w:r w:rsidR="00854FBF" w:rsidRPr="00915749">
        <w:rPr>
          <w:rFonts w:cs="Times New Roman"/>
          <w:sz w:val="26"/>
          <w:szCs w:val="26"/>
        </w:rPr>
        <w:t>централизованная и смешанная формы ведения делопроизводства;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54FBF" w:rsidRPr="00915749">
        <w:rPr>
          <w:rFonts w:cs="Times New Roman"/>
          <w:sz w:val="26"/>
          <w:szCs w:val="26"/>
        </w:rPr>
        <w:t>floppy</w:t>
      </w:r>
      <w:proofErr w:type="spellEnd"/>
      <w:r w:rsidR="00854FBF" w:rsidRPr="00915749">
        <w:rPr>
          <w:rFonts w:cs="Times New Roman"/>
          <w:sz w:val="26"/>
          <w:szCs w:val="26"/>
        </w:rPr>
        <w:t>)</w:t>
      </w:r>
      <w:proofErr w:type="gramEnd"/>
      <w:r w:rsidR="00854FBF" w:rsidRPr="00915749">
        <w:rPr>
          <w:rFonts w:cs="Times New Roman"/>
          <w:sz w:val="26"/>
          <w:szCs w:val="26"/>
        </w:rPr>
        <w:t>;основы электроники (понятие, количественные характеристики, источники электрического тока, основные законы электрических цепей)</w:t>
      </w:r>
      <w:proofErr w:type="gramStart"/>
      <w:r w:rsidR="00854FBF" w:rsidRPr="00915749">
        <w:rPr>
          <w:rFonts w:cs="Times New Roman"/>
          <w:sz w:val="26"/>
          <w:szCs w:val="26"/>
        </w:rPr>
        <w:t>;п</w:t>
      </w:r>
      <w:proofErr w:type="gramEnd"/>
      <w:r w:rsidR="00854FBF" w:rsidRPr="00915749">
        <w:rPr>
          <w:rFonts w:cs="Times New Roman"/>
          <w:sz w:val="26"/>
          <w:szCs w:val="26"/>
        </w:rPr>
        <w:t>ринципы работы сетевых протоколов, построения компьютерных сетей;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B9562A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B9562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41EC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62A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9562A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1141EC" w:rsidRPr="00B9562A">
        <w:rPr>
          <w:rFonts w:ascii="Times New Roman" w:hAnsi="Times New Roman" w:cs="Times New Roman"/>
          <w:sz w:val="26"/>
          <w:szCs w:val="26"/>
        </w:rPr>
        <w:t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</w:t>
      </w:r>
      <w:r w:rsidR="00B9562A" w:rsidRPr="00B9562A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B9562A" w:rsidRPr="00B9562A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D25E78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68" w:history="1">
        <w:r w:rsidR="001141EC" w:rsidRPr="00B9562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1141EC" w:rsidRPr="00B9562A">
        <w:rPr>
          <w:rFonts w:ascii="Times New Roman" w:hAnsi="Times New Roman"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услуг";</w:t>
      </w:r>
      <w:r w:rsidR="00995AFB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54FBF" w:rsidRPr="00915749" w:rsidRDefault="00B34BF7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t>6.8. </w:t>
      </w:r>
      <w:proofErr w:type="gramStart"/>
      <w:r w:rsidRPr="00915749">
        <w:rPr>
          <w:rFonts w:cs="Times New Roman"/>
          <w:sz w:val="26"/>
          <w:szCs w:val="26"/>
        </w:rPr>
        <w:t xml:space="preserve">Наличие функциональных умений: </w:t>
      </w:r>
      <w:r w:rsidR="00854FBF" w:rsidRPr="00915749">
        <w:rPr>
          <w:rFonts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оформление реквизитов документов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осуществление верстки макетов, разработка и тестирование сайтов;</w:t>
      </w:r>
      <w:proofErr w:type="gramEnd"/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B34BF7" w:rsidRPr="00A10D6A" w:rsidRDefault="00B34BF7" w:rsidP="00B34B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34BF7" w:rsidRPr="00F04530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F04530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34BF7" w:rsidRPr="00B9562A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854FBF" w:rsidRPr="00B9562A">
        <w:rPr>
          <w:rFonts w:cs="Times New Roman"/>
          <w:sz w:val="26"/>
          <w:szCs w:val="26"/>
        </w:rPr>
        <w:t>информатизации</w:t>
      </w:r>
      <w:r w:rsidRPr="00B9562A">
        <w:rPr>
          <w:rFonts w:cs="Times New Roman"/>
          <w:sz w:val="26"/>
          <w:szCs w:val="26"/>
        </w:rPr>
        <w:t xml:space="preserve"> (далее – отдел), главный специалист - эксперт обязан:</w:t>
      </w:r>
    </w:p>
    <w:p w:rsidR="00D25E78" w:rsidRDefault="00D25E78" w:rsidP="00D25E78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5276C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 xml:space="preserve">реализовывать единую политику (концепцию)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1D1787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1D1787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 xml:space="preserve">принимать меры по предупреждению и устранению нарушений и требований обращения с конфиденциальной информацией; 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>обеспечивать техническую защиту информации;</w:t>
      </w:r>
    </w:p>
    <w:p w:rsidR="005276C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>осуществлять контроль эффективности предусмотренных мер защиты конфиде</w:t>
      </w:r>
      <w:r>
        <w:rPr>
          <w:rFonts w:eastAsia="Times New Roman" w:cs="Times New Roman"/>
          <w:sz w:val="26"/>
          <w:szCs w:val="26"/>
          <w:lang w:eastAsia="ru-RU"/>
        </w:rPr>
        <w:t>нциальной информации в налоговом органе</w:t>
      </w:r>
      <w:r w:rsidRPr="001D1787">
        <w:rPr>
          <w:rFonts w:eastAsia="Times New Roman" w:cs="Times New Roman"/>
          <w:sz w:val="26"/>
          <w:szCs w:val="26"/>
          <w:lang w:eastAsia="ru-RU"/>
        </w:rPr>
        <w:t>;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D1787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и контролировать взаимодействия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1D1787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5276C7" w:rsidRPr="001D1787" w:rsidRDefault="005276C7" w:rsidP="005276C7">
      <w:pPr>
        <w:rPr>
          <w:rFonts w:eastAsia="Times New Roman" w:cs="Times New Roman"/>
          <w:sz w:val="26"/>
          <w:szCs w:val="26"/>
        </w:rPr>
      </w:pPr>
      <w:r w:rsidRPr="001D1787">
        <w:rPr>
          <w:rFonts w:eastAsia="Times New Roman" w:cs="Times New Roman"/>
          <w:sz w:val="26"/>
          <w:szCs w:val="26"/>
        </w:rPr>
        <w:t xml:space="preserve">контролировать применением средств антивирусной </w:t>
      </w:r>
      <w:proofErr w:type="gramStart"/>
      <w:r w:rsidRPr="001D1787">
        <w:rPr>
          <w:rFonts w:eastAsia="Times New Roman" w:cs="Times New Roman"/>
          <w:sz w:val="26"/>
          <w:szCs w:val="26"/>
        </w:rPr>
        <w:t>защиты</w:t>
      </w:r>
      <w:proofErr w:type="gramEnd"/>
      <w:r w:rsidRPr="001D1787">
        <w:rPr>
          <w:rFonts w:eastAsia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5276C7" w:rsidRPr="001D1787" w:rsidRDefault="005276C7" w:rsidP="005276C7">
      <w:pPr>
        <w:rPr>
          <w:rFonts w:eastAsia="Times New Roman" w:cs="Times New Roman"/>
          <w:sz w:val="26"/>
          <w:szCs w:val="26"/>
        </w:rPr>
      </w:pPr>
      <w:r w:rsidRPr="001D1787">
        <w:rPr>
          <w:rFonts w:eastAsia="Times New Roman" w:cs="Times New Roman"/>
          <w:sz w:val="26"/>
          <w:szCs w:val="26"/>
        </w:rPr>
        <w:t xml:space="preserve">контролировать </w:t>
      </w:r>
      <w:proofErr w:type="gramStart"/>
      <w:r w:rsidRPr="001D1787">
        <w:rPr>
          <w:rFonts w:eastAsia="Times New Roman" w:cs="Times New Roman"/>
          <w:sz w:val="26"/>
          <w:szCs w:val="26"/>
        </w:rPr>
        <w:t>вирусную</w:t>
      </w:r>
      <w:proofErr w:type="gramEnd"/>
      <w:r w:rsidRPr="001D1787">
        <w:rPr>
          <w:rFonts w:eastAsia="Times New Roman" w:cs="Times New Roman"/>
          <w:sz w:val="26"/>
          <w:szCs w:val="26"/>
        </w:rPr>
        <w:t xml:space="preserve"> активностью в ИТ-инфраструктуре налогового органа; </w:t>
      </w:r>
    </w:p>
    <w:p w:rsidR="005276C7" w:rsidRPr="001D1787" w:rsidRDefault="005276C7" w:rsidP="005276C7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1D1787">
        <w:rPr>
          <w:rFonts w:eastAsia="Times New Roman" w:cs="Times New Roman"/>
          <w:sz w:val="26"/>
          <w:szCs w:val="26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854FBF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ресурсов базы данных налогового органа;</w:t>
      </w:r>
    </w:p>
    <w:p w:rsidR="00684C2B" w:rsidRDefault="00684C2B" w:rsidP="00684C2B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сетевых ресурсов;</w:t>
      </w:r>
    </w:p>
    <w:p w:rsidR="00995AFB" w:rsidRDefault="00995AFB" w:rsidP="00995AFB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8B7E54">
        <w:rPr>
          <w:rFonts w:cs="Times New Roman"/>
          <w:sz w:val="26"/>
          <w:szCs w:val="26"/>
        </w:rPr>
        <w:t>администрирование программного комплекса Системы ЭОД, АИС «Налог-3» в части обеспечения прав доступа;</w:t>
      </w:r>
    </w:p>
    <w:p w:rsidR="00684C2B" w:rsidRPr="00FC3CED" w:rsidRDefault="00684C2B" w:rsidP="00684C2B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формирование установленной отчётности по предмету деятельности отдела;</w:t>
      </w:r>
    </w:p>
    <w:p w:rsidR="00684C2B" w:rsidRPr="00FC3CED" w:rsidRDefault="00684C2B" w:rsidP="00684C2B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обеспечение работоспособности и своевременное пополнение информационно-правовых систем;</w:t>
      </w:r>
    </w:p>
    <w:p w:rsidR="00684C2B" w:rsidRPr="00FC3CED" w:rsidRDefault="00684C2B" w:rsidP="00684C2B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внедрение и сопровождение ведомственных прикладных программ;</w:t>
      </w:r>
    </w:p>
    <w:p w:rsidR="00684C2B" w:rsidRPr="00FC3CED" w:rsidRDefault="00684C2B" w:rsidP="00684C2B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обучение и консультирование пользователей ведомственных прикладных программных средств;</w:t>
      </w:r>
    </w:p>
    <w:p w:rsidR="00684C2B" w:rsidRPr="00FC3CED" w:rsidRDefault="00684C2B" w:rsidP="00684C2B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lastRenderedPageBreak/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обеспечение резервного копирования баз данных и программных средств;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формирование установленной отчётности по предмету деятельности отдела;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организация антивирусной защиты;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 xml:space="preserve">контроль за применением средств антивирусной </w:t>
      </w:r>
      <w:proofErr w:type="gramStart"/>
      <w:r w:rsidRPr="008B7E54">
        <w:rPr>
          <w:rFonts w:cs="Times New Roman"/>
          <w:sz w:val="26"/>
          <w:szCs w:val="26"/>
        </w:rPr>
        <w:t>защиты</w:t>
      </w:r>
      <w:proofErr w:type="gramEnd"/>
      <w:r w:rsidRPr="008B7E54">
        <w:rPr>
          <w:rFonts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proofErr w:type="gramStart"/>
      <w:r w:rsidRPr="008B7E54">
        <w:rPr>
          <w:rFonts w:cs="Times New Roman"/>
          <w:sz w:val="26"/>
          <w:szCs w:val="26"/>
        </w:rPr>
        <w:t>контроль за</w:t>
      </w:r>
      <w:proofErr w:type="gramEnd"/>
      <w:r w:rsidRPr="008B7E54">
        <w:rPr>
          <w:rFonts w:cs="Times New Roman"/>
          <w:sz w:val="26"/>
          <w:szCs w:val="26"/>
        </w:rPr>
        <w:t xml:space="preserve"> вирусной активностью в ИТ-инфраструктуре налогового органа;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AE59E5" w:rsidRPr="008B7E54" w:rsidRDefault="00AE59E5" w:rsidP="00AE59E5">
      <w:pPr>
        <w:ind w:firstLine="360"/>
        <w:contextualSpacing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инвентаризация, категорирование и ведение реестра узлов АИС ФНС России в налоговом органе;</w:t>
      </w:r>
    </w:p>
    <w:p w:rsidR="00AE59E5" w:rsidRPr="008B7E54" w:rsidRDefault="00AE59E5" w:rsidP="00AE59E5">
      <w:pPr>
        <w:ind w:firstLine="360"/>
        <w:contextualSpacing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анализ результатов сканирования;</w:t>
      </w:r>
    </w:p>
    <w:p w:rsidR="00AE59E5" w:rsidRPr="008B7E54" w:rsidRDefault="00AE59E5" w:rsidP="00AE59E5">
      <w:pPr>
        <w:ind w:firstLine="360"/>
        <w:contextualSpacing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8B7E54">
        <w:rPr>
          <w:rFonts w:cs="Times New Roman"/>
          <w:sz w:val="26"/>
          <w:szCs w:val="26"/>
        </w:rPr>
        <w:t>контроль за</w:t>
      </w:r>
      <w:proofErr w:type="gramEnd"/>
      <w:r w:rsidRPr="008B7E54">
        <w:rPr>
          <w:rFonts w:cs="Times New Roman"/>
          <w:sz w:val="26"/>
          <w:szCs w:val="26"/>
        </w:rPr>
        <w:t xml:space="preserve"> мероприятиями по объектовому устранению уязвимостями;</w:t>
      </w:r>
    </w:p>
    <w:p w:rsidR="00AE59E5" w:rsidRPr="008B7E54" w:rsidRDefault="00AE59E5" w:rsidP="00AE59E5">
      <w:pPr>
        <w:tabs>
          <w:tab w:val="left" w:pos="1080"/>
        </w:tabs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 xml:space="preserve">внесение предложений по изменению политик </w:t>
      </w:r>
      <w:proofErr w:type="spellStart"/>
      <w:r w:rsidRPr="008B7E54">
        <w:rPr>
          <w:rFonts w:cs="Times New Roman"/>
          <w:sz w:val="26"/>
          <w:szCs w:val="26"/>
        </w:rPr>
        <w:t>АЗиКСИБ</w:t>
      </w:r>
      <w:proofErr w:type="spellEnd"/>
      <w:r w:rsidRPr="008B7E54">
        <w:rPr>
          <w:rFonts w:cs="Times New Roman"/>
          <w:sz w:val="26"/>
          <w:szCs w:val="26"/>
        </w:rPr>
        <w:t>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контроль администрирования Телекоммуникационных систем;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ведение журнала телекоммуникационных узлов и локальных вычислительных сетей Инспекции (Региональная техническая поддержка);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эксплуатация программы «СЭД-ИФНС»;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соблюдение требований порядка использования СКЗИ (далее Порядка), организация выполнения Порядка, проведение обучения пользователей правилам работы с СКЗИ;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проверка готовности пользователей к самостоятельному использованию СКЗИ и ведение соответствующего журнала инструктажа пользователей;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 xml:space="preserve">разработка мероприятий по обеспечению функционирования и </w:t>
      </w:r>
      <w:proofErr w:type="gramStart"/>
      <w:r w:rsidRPr="008B7E54">
        <w:rPr>
          <w:rFonts w:cs="Times New Roman"/>
          <w:sz w:val="26"/>
          <w:szCs w:val="26"/>
        </w:rPr>
        <w:t>безопасности</w:t>
      </w:r>
      <w:proofErr w:type="gramEnd"/>
      <w:r w:rsidRPr="008B7E54">
        <w:rPr>
          <w:rFonts w:cs="Times New Roman"/>
          <w:sz w:val="26"/>
          <w:szCs w:val="26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 xml:space="preserve">ведение </w:t>
      </w:r>
      <w:proofErr w:type="spellStart"/>
      <w:r w:rsidRPr="008B7E54">
        <w:rPr>
          <w:rFonts w:cs="Times New Roman"/>
          <w:sz w:val="26"/>
          <w:szCs w:val="26"/>
        </w:rPr>
        <w:t>поэкземплярного</w:t>
      </w:r>
      <w:proofErr w:type="spellEnd"/>
      <w:r w:rsidRPr="008B7E54">
        <w:rPr>
          <w:rFonts w:cs="Times New Roman"/>
          <w:sz w:val="26"/>
          <w:szCs w:val="26"/>
        </w:rPr>
        <w:t xml:space="preserve"> учета </w:t>
      </w:r>
      <w:proofErr w:type="gramStart"/>
      <w:r w:rsidRPr="008B7E54">
        <w:rPr>
          <w:rFonts w:cs="Times New Roman"/>
          <w:sz w:val="26"/>
          <w:szCs w:val="26"/>
        </w:rPr>
        <w:t>используемых</w:t>
      </w:r>
      <w:proofErr w:type="gramEnd"/>
      <w:r w:rsidRPr="008B7E54">
        <w:rPr>
          <w:rFonts w:cs="Times New Roman"/>
          <w:sz w:val="26"/>
          <w:szCs w:val="26"/>
        </w:rPr>
        <w:t xml:space="preserve"> СКЗИ, эксплуатационной и технической документации к ним;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ведение учета обслуживаемых пользователей СКЗИ;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изготовление из исходной ключевой информации ключевых документов, распределение, рассылка и ведение учета данных документов;</w:t>
      </w:r>
    </w:p>
    <w:p w:rsidR="00AE59E5" w:rsidRPr="008B7E54" w:rsidRDefault="00AE59E5" w:rsidP="00AE59E5">
      <w:pPr>
        <w:ind w:firstLine="36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осуществление контроля соблюдения условий использования СКЗИ, установленных эксплуатационной и технической документацией к СКЗИ, сертификатом ФСБ России и настоящим Порядком;</w:t>
      </w:r>
    </w:p>
    <w:p w:rsidR="00AE59E5" w:rsidRPr="008B7E54" w:rsidRDefault="00AE59E5" w:rsidP="00AE59E5">
      <w:pPr>
        <w:ind w:firstLine="0"/>
        <w:rPr>
          <w:rFonts w:cs="Times New Roman"/>
          <w:sz w:val="26"/>
          <w:szCs w:val="26"/>
        </w:rPr>
      </w:pPr>
      <w:r w:rsidRPr="008B7E54">
        <w:rPr>
          <w:rFonts w:cs="Times New Roman"/>
          <w:sz w:val="26"/>
          <w:szCs w:val="26"/>
        </w:rPr>
        <w:t>расследование и составление заключений по фактам нарушения условий использования СКЗИ, которые могут привести к снижению уровня защиты конфиденциальной информации; разработка и принятие мер по предотвращению возможных опасных последствий подобных нарушений;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lastRenderedPageBreak/>
        <w:t>вести журнал учета СКЗИ, эксплуатационной и технической документации;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911D38">
        <w:rPr>
          <w:sz w:val="26"/>
          <w:szCs w:val="26"/>
        </w:rPr>
        <w:t>криптоключах</w:t>
      </w:r>
      <w:proofErr w:type="spellEnd"/>
      <w:r w:rsidRPr="00911D38">
        <w:rPr>
          <w:sz w:val="26"/>
          <w:szCs w:val="26"/>
        </w:rPr>
        <w:t>;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t>соблюдать  требования к обеспечению безопасности конфиденциальной информации с использованием СКЗИ;</w:t>
      </w:r>
    </w:p>
    <w:p w:rsidR="00A54DE0" w:rsidRPr="00911D38" w:rsidRDefault="00A54DE0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911D38">
        <w:rPr>
          <w:sz w:val="26"/>
          <w:szCs w:val="26"/>
        </w:rPr>
        <w:t>соблюда</w:t>
      </w:r>
      <w:r>
        <w:rPr>
          <w:sz w:val="26"/>
          <w:szCs w:val="26"/>
        </w:rPr>
        <w:t>ть персональную  ответственность</w:t>
      </w:r>
      <w:r w:rsidR="00EB1AEF">
        <w:rPr>
          <w:sz w:val="26"/>
          <w:szCs w:val="26"/>
        </w:rPr>
        <w:t xml:space="preserve"> за сохраннос</w:t>
      </w:r>
      <w:r w:rsidRPr="00911D38">
        <w:rPr>
          <w:sz w:val="26"/>
          <w:szCs w:val="26"/>
        </w:rPr>
        <w:t xml:space="preserve">ть и выдачу </w:t>
      </w:r>
      <w:proofErr w:type="spellStart"/>
      <w:r w:rsidRPr="00911D38">
        <w:rPr>
          <w:sz w:val="26"/>
          <w:szCs w:val="26"/>
        </w:rPr>
        <w:t>криптосредств</w:t>
      </w:r>
      <w:proofErr w:type="spellEnd"/>
      <w:r w:rsidRPr="00911D38">
        <w:rPr>
          <w:sz w:val="26"/>
          <w:szCs w:val="26"/>
        </w:rPr>
        <w:t>, ключевой, эксплуатационной и технической документации;</w:t>
      </w:r>
    </w:p>
    <w:p w:rsidR="00A54DE0" w:rsidRPr="00911D38" w:rsidRDefault="00687881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сообщать начальнику отдела информатизации </w:t>
      </w:r>
      <w:r w:rsidR="00A54DE0">
        <w:rPr>
          <w:sz w:val="26"/>
          <w:szCs w:val="26"/>
        </w:rPr>
        <w:t xml:space="preserve">ставших </w:t>
      </w:r>
      <w:r>
        <w:rPr>
          <w:sz w:val="26"/>
          <w:szCs w:val="26"/>
        </w:rPr>
        <w:t xml:space="preserve">им </w:t>
      </w:r>
      <w:r w:rsidR="00A54DE0">
        <w:rPr>
          <w:sz w:val="26"/>
          <w:szCs w:val="26"/>
        </w:rPr>
        <w:t>известными попыт</w:t>
      </w:r>
      <w:r>
        <w:rPr>
          <w:sz w:val="26"/>
          <w:szCs w:val="26"/>
        </w:rPr>
        <w:t>ках</w:t>
      </w:r>
      <w:r w:rsidR="00A54DE0" w:rsidRPr="00911D38">
        <w:rPr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A54DE0" w:rsidRPr="00911D38" w:rsidRDefault="00687881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сдать</w:t>
      </w:r>
      <w:r w:rsidR="00A54DE0" w:rsidRPr="00911D38">
        <w:rPr>
          <w:sz w:val="26"/>
          <w:szCs w:val="26"/>
        </w:rPr>
        <w:t xml:space="preserve"> СКЗИ в отдел </w:t>
      </w:r>
      <w:r w:rsidR="00A54DE0">
        <w:rPr>
          <w:i/>
          <w:sz w:val="26"/>
          <w:szCs w:val="26"/>
        </w:rPr>
        <w:t>информатизации</w:t>
      </w:r>
      <w:r w:rsidR="00A54DE0" w:rsidRPr="00911D38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A54DE0" w:rsidRPr="00911D38" w:rsidRDefault="00687881" w:rsidP="00A54DE0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уведомлять начальника отдела информатизации</w:t>
      </w:r>
      <w:r w:rsidR="00A54DE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A54DE0">
        <w:rPr>
          <w:sz w:val="26"/>
          <w:szCs w:val="26"/>
        </w:rPr>
        <w:t xml:space="preserve"> факт</w:t>
      </w:r>
      <w:r>
        <w:rPr>
          <w:sz w:val="26"/>
          <w:szCs w:val="26"/>
        </w:rPr>
        <w:t>ах</w:t>
      </w:r>
      <w:r w:rsidR="00A54DE0" w:rsidRPr="00911D38">
        <w:rPr>
          <w:sz w:val="26"/>
          <w:szCs w:val="26"/>
        </w:rPr>
        <w:t xml:space="preserve"> утраты или недостачи СКЗИ, ключевых документов к ним, ключей от помещений, хранилищ, личных печатей и </w:t>
      </w:r>
      <w:r w:rsidR="00A54DE0">
        <w:rPr>
          <w:sz w:val="26"/>
          <w:szCs w:val="26"/>
        </w:rPr>
        <w:t>на другие факты</w:t>
      </w:r>
      <w:r w:rsidR="00A54DE0" w:rsidRPr="00911D38">
        <w:rPr>
          <w:sz w:val="26"/>
          <w:szCs w:val="26"/>
        </w:rPr>
        <w:t>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54DE0" w:rsidRPr="00FC3CED" w:rsidRDefault="00A54DE0" w:rsidP="00A54DE0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911D38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911D38">
        <w:rPr>
          <w:sz w:val="26"/>
          <w:szCs w:val="26"/>
        </w:rPr>
        <w:t>криптоключах</w:t>
      </w:r>
      <w:proofErr w:type="spellEnd"/>
      <w:r w:rsidRPr="00911D38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ключах </w:t>
      </w:r>
      <w:r w:rsidRPr="00911D38">
        <w:rPr>
          <w:sz w:val="26"/>
          <w:szCs w:val="26"/>
        </w:rPr>
        <w:t>ЭП;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подготовка документов для сдачи в архив;</w:t>
      </w:r>
    </w:p>
    <w:p w:rsidR="00854FBF" w:rsidRPr="00FC3CED" w:rsidRDefault="00684C2B" w:rsidP="00854FBF">
      <w:pPr>
        <w:tabs>
          <w:tab w:val="left" w:pos="0"/>
        </w:tabs>
        <w:ind w:firstLine="284"/>
        <w:rPr>
          <w:sz w:val="26"/>
          <w:szCs w:val="26"/>
        </w:rPr>
      </w:pPr>
      <w:r>
        <w:rPr>
          <w:sz w:val="26"/>
          <w:szCs w:val="26"/>
        </w:rPr>
        <w:t>контроль входной информации;</w:t>
      </w:r>
    </w:p>
    <w:p w:rsidR="00B34BF7" w:rsidRPr="00022C75" w:rsidRDefault="00E90399" w:rsidP="00E90399">
      <w:pPr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B34BF7"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9" w:history="1">
        <w:r w:rsidR="00B34BF7"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="00B34BF7" w:rsidRPr="00022C75">
        <w:rPr>
          <w:rFonts w:cs="Times New Roman"/>
          <w:color w:val="000000" w:themeColor="text1"/>
          <w:sz w:val="26"/>
        </w:rPr>
        <w:t xml:space="preserve">,  </w:t>
      </w:r>
      <w:r w:rsidR="00B34BF7"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0" w:history="1">
        <w:r w:rsidR="00B34BF7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34BF7"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B34BF7" w:rsidRPr="00022C75">
        <w:rPr>
          <w:color w:val="000000" w:themeColor="text1"/>
          <w:sz w:val="26"/>
          <w:szCs w:val="26"/>
        </w:rPr>
        <w:t>.12.</w:t>
      </w:r>
      <w:r w:rsidR="00B34BF7"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1717D6">
        <w:rPr>
          <w:rFonts w:cs="Times New Roman"/>
          <w:color w:val="000000" w:themeColor="text1"/>
          <w:sz w:val="26"/>
          <w:szCs w:val="26"/>
        </w:rPr>
        <w:t xml:space="preserve"> </w:t>
      </w:r>
      <w:r w:rsidR="00B34BF7"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7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D25E78">
        <w:rPr>
          <w:color w:val="000000" w:themeColor="text1"/>
          <w:sz w:val="26"/>
          <w:szCs w:val="26"/>
        </w:rPr>
        <w:t xml:space="preserve"> </w:t>
      </w:r>
      <w:hyperlink r:id="rId7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1717D6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34BF7" w:rsidRPr="0006497A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CE4819" w:rsidRDefault="00B34BF7" w:rsidP="00B34BF7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34BF7" w:rsidRPr="006877ED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4BF7" w:rsidRPr="00C229ED" w:rsidRDefault="00B34BF7" w:rsidP="00B34BF7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34BF7" w:rsidRDefault="00B34BF7" w:rsidP="00B34B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34BF7" w:rsidRPr="006877ED" w:rsidRDefault="00B34BF7" w:rsidP="00B34BF7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34BF7" w:rsidRPr="00C7504B" w:rsidRDefault="00B34BF7" w:rsidP="00B34BF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B34BF7" w:rsidRPr="00C7504B" w:rsidRDefault="00B34BF7" w:rsidP="00B34BF7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proofErr w:type="spellStart"/>
      <w:r w:rsidRPr="00C7504B">
        <w:rPr>
          <w:sz w:val="26"/>
        </w:rPr>
        <w:t>напроставления</w:t>
      </w:r>
      <w:proofErr w:type="spell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FB19B7" w:rsidRPr="00456BFB" w:rsidRDefault="00FB19B7" w:rsidP="00FB19B7">
      <w:pPr>
        <w:widowControl w:val="0"/>
        <w:rPr>
          <w:color w:val="000000" w:themeColor="text1"/>
          <w:sz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 xml:space="preserve">Главный специалист-эксперт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Pr="00456BFB">
        <w:rPr>
          <w:color w:val="000000" w:themeColor="text1"/>
          <w:sz w:val="26"/>
          <w:szCs w:val="26"/>
        </w:rPr>
        <w:t xml:space="preserve">положением об Инспекции, </w:t>
      </w:r>
      <w:r w:rsidRPr="00456BFB">
        <w:rPr>
          <w:color w:val="000000" w:themeColor="text1"/>
          <w:sz w:val="26"/>
          <w:szCs w:val="26"/>
        </w:rPr>
        <w:lastRenderedPageBreak/>
        <w:t xml:space="preserve">утвержденным руководителем УФНС России по Ставропольскому краю «01» марта 2022г., положением об отделе </w:t>
      </w:r>
      <w:r>
        <w:rPr>
          <w:color w:val="000000" w:themeColor="text1"/>
          <w:sz w:val="26"/>
          <w:szCs w:val="26"/>
        </w:rPr>
        <w:t>информатизации</w:t>
      </w:r>
      <w:r w:rsidRPr="00456BFB">
        <w:rPr>
          <w:color w:val="000000" w:themeColor="text1"/>
          <w:sz w:val="26"/>
          <w:szCs w:val="26"/>
        </w:rPr>
        <w:t>, приказами (распоряжениями) ФНС России, приказами Управления и Инспекции и иными</w:t>
      </w:r>
      <w:proofErr w:type="gramEnd"/>
      <w:r w:rsidRPr="00456BFB">
        <w:rPr>
          <w:color w:val="000000" w:themeColor="text1"/>
          <w:sz w:val="26"/>
          <w:szCs w:val="26"/>
        </w:rPr>
        <w:t xml:space="preserve"> нормативными правовыми актами, поручениями руководства Инспекции и начальника отдела.</w:t>
      </w:r>
    </w:p>
    <w:p w:rsidR="00B34BF7" w:rsidRDefault="00FB19B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 </w:t>
      </w:r>
      <w:r w:rsidR="00B34BF7">
        <w:rPr>
          <w:rFonts w:cs="Times New Roman"/>
          <w:sz w:val="26"/>
          <w:szCs w:val="26"/>
        </w:rPr>
        <w:t>Главный специалист - эксперт</w:t>
      </w:r>
      <w:r w:rsidR="00B34BF7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4BF7" w:rsidRPr="00C82AD0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34BF7" w:rsidRDefault="00B34BF7" w:rsidP="00B34BF7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34BF7" w:rsidRPr="007F6BF4" w:rsidRDefault="00B34BF7" w:rsidP="00B34BF7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D25E7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34BF7" w:rsidRPr="003C4D68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34BF7" w:rsidRPr="00222F53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34BF7" w:rsidRPr="000631CE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6D6A71" w:rsidRDefault="00B34BF7" w:rsidP="00B34BF7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главный специалист </w:t>
      </w:r>
      <w:r w:rsidR="00D25E78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="00D25E78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34BF7" w:rsidRPr="000631CE" w:rsidRDefault="00B34BF7" w:rsidP="00B34BF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34BF7" w:rsidRPr="0091065C" w:rsidRDefault="00B34BF7" w:rsidP="00B34BF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34BF7" w:rsidRPr="00E6015C" w:rsidRDefault="00B34BF7" w:rsidP="00B34BF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34BF7" w:rsidRPr="00222F53" w:rsidRDefault="00B34BF7" w:rsidP="00B34BF7">
      <w:pPr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34BF7" w:rsidRPr="000B2E17" w:rsidRDefault="00B34BF7" w:rsidP="00B34BF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B34BF7" w:rsidRPr="00C407EE" w:rsidRDefault="00B34BF7" w:rsidP="00B34BF7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34BF7" w:rsidRPr="000B2E1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34BF7" w:rsidRPr="000B2E17" w:rsidRDefault="00B34BF7" w:rsidP="00B34BF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4BF7" w:rsidRPr="00710A5E" w:rsidRDefault="00B34BF7" w:rsidP="00B34BF7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34BF7" w:rsidRPr="00222F53" w:rsidRDefault="00B34BF7" w:rsidP="00B34BF7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="0091574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B9562A" w:rsidRDefault="00B34BF7" w:rsidP="00B9562A">
      <w:pPr>
        <w:rPr>
          <w:rFonts w:eastAsia="Calibri"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18. </w:t>
      </w:r>
      <w:r w:rsidRPr="00B9562A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B34BF7" w:rsidRPr="00464223" w:rsidRDefault="00B34BF7" w:rsidP="00B34BF7">
      <w:pPr>
        <w:widowControl w:val="0"/>
        <w:rPr>
          <w:rFonts w:cs="Times New Roman"/>
          <w:sz w:val="26"/>
          <w:szCs w:val="26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C061A4" w:rsidRDefault="00B34BF7" w:rsidP="00B34BF7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lastRenderedPageBreak/>
        <w:t>своевременности и оперативности выполнения поручений;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5276C7" w:rsidRDefault="005276C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5276C7" w:rsidRDefault="005276C7" w:rsidP="00B34BF7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5276C7" w:rsidSect="00B34BF7">
      <w:headerReference w:type="default" r:id="rId73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DD" w:rsidRDefault="00880DDD" w:rsidP="0075443B">
      <w:r>
        <w:separator/>
      </w:r>
    </w:p>
  </w:endnote>
  <w:endnote w:type="continuationSeparator" w:id="0">
    <w:p w:rsidR="00880DDD" w:rsidRDefault="00880DDD" w:rsidP="0075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DD" w:rsidRDefault="00880DDD" w:rsidP="0075443B">
      <w:r>
        <w:separator/>
      </w:r>
    </w:p>
  </w:footnote>
  <w:footnote w:type="continuationSeparator" w:id="0">
    <w:p w:rsidR="00880DDD" w:rsidRDefault="00880DDD" w:rsidP="00754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54FBF" w:rsidRPr="00B310A4" w:rsidRDefault="00904FE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54FB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4077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FBF" w:rsidRPr="00B310A4" w:rsidRDefault="00854F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F7"/>
    <w:rsid w:val="00031FD5"/>
    <w:rsid w:val="00040490"/>
    <w:rsid w:val="001141EC"/>
    <w:rsid w:val="00144F24"/>
    <w:rsid w:val="00151B12"/>
    <w:rsid w:val="001717D6"/>
    <w:rsid w:val="00181746"/>
    <w:rsid w:val="001E7A9F"/>
    <w:rsid w:val="0024037C"/>
    <w:rsid w:val="00297551"/>
    <w:rsid w:val="00393392"/>
    <w:rsid w:val="003A027B"/>
    <w:rsid w:val="003B7E62"/>
    <w:rsid w:val="003F7DA7"/>
    <w:rsid w:val="00430F1E"/>
    <w:rsid w:val="00434896"/>
    <w:rsid w:val="00437521"/>
    <w:rsid w:val="00451357"/>
    <w:rsid w:val="005276C7"/>
    <w:rsid w:val="005715C1"/>
    <w:rsid w:val="006402CE"/>
    <w:rsid w:val="0064104E"/>
    <w:rsid w:val="00664077"/>
    <w:rsid w:val="00684C2B"/>
    <w:rsid w:val="00687881"/>
    <w:rsid w:val="0075443B"/>
    <w:rsid w:val="007E664F"/>
    <w:rsid w:val="00854FBF"/>
    <w:rsid w:val="00880DDD"/>
    <w:rsid w:val="008C1270"/>
    <w:rsid w:val="008C2898"/>
    <w:rsid w:val="00904FED"/>
    <w:rsid w:val="00915749"/>
    <w:rsid w:val="00967A5F"/>
    <w:rsid w:val="00995AFB"/>
    <w:rsid w:val="00A04EB4"/>
    <w:rsid w:val="00A17AF8"/>
    <w:rsid w:val="00A54DE0"/>
    <w:rsid w:val="00AE59E5"/>
    <w:rsid w:val="00B167A0"/>
    <w:rsid w:val="00B34BF7"/>
    <w:rsid w:val="00B9562A"/>
    <w:rsid w:val="00C0527D"/>
    <w:rsid w:val="00C33662"/>
    <w:rsid w:val="00CD7360"/>
    <w:rsid w:val="00D233E2"/>
    <w:rsid w:val="00D25E78"/>
    <w:rsid w:val="00DC7F9A"/>
    <w:rsid w:val="00E16272"/>
    <w:rsid w:val="00E90399"/>
    <w:rsid w:val="00EB1AEF"/>
    <w:rsid w:val="00F77380"/>
    <w:rsid w:val="00FB19B7"/>
    <w:rsid w:val="00FC40A3"/>
    <w:rsid w:val="00FF2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F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4B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34BF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34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BF7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34BF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34BF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34BF7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34BF7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34B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lock Text"/>
    <w:basedOn w:val="a"/>
    <w:rsid w:val="00854FB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unhideWhenUsed/>
    <w:rsid w:val="00A54DE0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3366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3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F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4B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34BF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34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BF7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34BF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34BF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34BF7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34BF7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34B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lock Text"/>
    <w:basedOn w:val="a"/>
    <w:rsid w:val="00854FB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unhideWhenUsed/>
    <w:rsid w:val="00A54DE0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3366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3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1B05AF5164A9A046935673Ct0m5I" TargetMode="External"/><Relationship Id="rId26" Type="http://schemas.openxmlformats.org/officeDocument/2006/relationships/hyperlink" Target="consultantplus://offline/ref=E0EA4446FDE67A1684D86D8AD05C2728E094F9F2AE35BA32F6B80FA6EBRDJ9M" TargetMode="External"/><Relationship Id="rId39" Type="http://schemas.openxmlformats.org/officeDocument/2006/relationships/hyperlink" Target="consultantplus://offline/ref=DEA950E91C6B743621EF49F302E6B6A7E40A07C7C63BED11C079C9ECEDs9JFM" TargetMode="External"/><Relationship Id="rId21" Type="http://schemas.openxmlformats.org/officeDocument/2006/relationships/hyperlink" Target="consultantplus://offline/ref=A8EED0C6EE6836D9FD56B199AA52ECDD736CB05AF3164A9A046935673Ct0m5I" TargetMode="External"/><Relationship Id="rId34" Type="http://schemas.openxmlformats.org/officeDocument/2006/relationships/hyperlink" Target="consultantplus://offline/ref=E0EA4446FDE67A1684D86D8AD05C2728E291FAF0AA36BA32F6B80FA6EBRDJ9M" TargetMode="External"/><Relationship Id="rId42" Type="http://schemas.openxmlformats.org/officeDocument/2006/relationships/hyperlink" Target="consultantplus://offline/ref=DEA950E91C6B743621EF49F302E6B6A7E40A01CFC436ED11C079C9ECEDs9JFM" TargetMode="External"/><Relationship Id="rId47" Type="http://schemas.openxmlformats.org/officeDocument/2006/relationships/hyperlink" Target="consultantplus://offline/ref=DEA950E91C6B743621EF49F302E6B6A7E60800C8C43CED11C079C9ECEDs9JFM" TargetMode="External"/><Relationship Id="rId50" Type="http://schemas.openxmlformats.org/officeDocument/2006/relationships/hyperlink" Target="consultantplus://offline/ref=DEA950E91C6B743621EF49F302E6B6A7E50B05CBC63FED11C079C9ECEDs9JFM" TargetMode="External"/><Relationship Id="rId55" Type="http://schemas.openxmlformats.org/officeDocument/2006/relationships/hyperlink" Target="consultantplus://offline/ref=5AB18DBED3A96135FC56256040E66880F3EC3733573F3E205C04EEEC50z6J3M" TargetMode="External"/><Relationship Id="rId63" Type="http://schemas.openxmlformats.org/officeDocument/2006/relationships/hyperlink" Target="consultantplus://offline/ref=8C019E0BCB2C8E3604E6DAF5A1775BC58E1B7F6E5AABF8C9DB20D46A1531M8M" TargetMode="External"/><Relationship Id="rId68" Type="http://schemas.openxmlformats.org/officeDocument/2006/relationships/hyperlink" Target="consultantplus://offline/ref=515CD3790BC44E6B72A6D8426B8B98A020E400DB5D0A4ADE2A2CC4D4E2W5ICN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E0EA4446FDE67A1684D86D8AD05C2728E19DF4F5AF37BA32F6B80FA6EBRDJ9M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E0EA4446FDE67A1684D86D8AD05C2728E296F4F3AF37BA32F6B80FA6EBRDJ9M" TargetMode="External"/><Relationship Id="rId37" Type="http://schemas.openxmlformats.org/officeDocument/2006/relationships/hyperlink" Target="consultantplus://offline/ref=DEA950E91C6B743621EF49F302E6B6A7E40A01CCC33AED11C079C9ECEDs9JFM" TargetMode="External"/><Relationship Id="rId40" Type="http://schemas.openxmlformats.org/officeDocument/2006/relationships/hyperlink" Target="consultantplus://offline/ref=DEA950E91C6B743621EF49F302E6B6A7E50203C7C437ED11C079C9ECEDs9JFM" TargetMode="External"/><Relationship Id="rId45" Type="http://schemas.openxmlformats.org/officeDocument/2006/relationships/hyperlink" Target="consultantplus://offline/ref=DEA950E91C6B743621EF49F302E6B6A7E50A0DCFC83FED11C079C9ECEDs9JFM" TargetMode="External"/><Relationship Id="rId53" Type="http://schemas.openxmlformats.org/officeDocument/2006/relationships/hyperlink" Target="consultantplus://offline/ref=5AB18DBED3A96135FC56256040E66880F0E630355B3C3E205C04EEEC50z6J3M" TargetMode="External"/><Relationship Id="rId58" Type="http://schemas.openxmlformats.org/officeDocument/2006/relationships/hyperlink" Target="consultantplus://offline/ref=5AB18DBED3A96135FC56256040E66880F6E133325E31632A545DE2EEz5J7M" TargetMode="External"/><Relationship Id="rId66" Type="http://schemas.openxmlformats.org/officeDocument/2006/relationships/hyperlink" Target="consultantplus://offline/ref=8C019E0BCB2C8E3604E6DAF5A1775BC58F137E6C5FAEF8C9DB20D46A1531M8M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A8EED0C6EE6836D9FD56B199AA52ECDD736BBF5CF7154A9A046935673Ct0m5I" TargetMode="External"/><Relationship Id="rId28" Type="http://schemas.openxmlformats.org/officeDocument/2006/relationships/hyperlink" Target="consultantplus://offline/ref=E0EA4446FDE67A1684D86D8AD05C2728E19DFFF7AD38BA32F6B80FA6EBRDJ9M" TargetMode="External"/><Relationship Id="rId36" Type="http://schemas.openxmlformats.org/officeDocument/2006/relationships/hyperlink" Target="consultantplus://offline/ref=DEA950E91C6B743621EF49F302E6B6A7E50804CDC237ED11C079C9ECEDs9JFM" TargetMode="External"/><Relationship Id="rId49" Type="http://schemas.openxmlformats.org/officeDocument/2006/relationships/hyperlink" Target="consultantplus://offline/ref=DEA950E91C6B743621EF49F302E6B6A7E60E0CCBC639ED11C079C9ECEDs9JFM" TargetMode="External"/><Relationship Id="rId57" Type="http://schemas.openxmlformats.org/officeDocument/2006/relationships/hyperlink" Target="consultantplus://offline/ref=5AB18DBED3A96135FC56256040E66880F7EC3F325831632A545DE2EEz5J7M" TargetMode="External"/><Relationship Id="rId61" Type="http://schemas.openxmlformats.org/officeDocument/2006/relationships/hyperlink" Target="consultantplus://offline/ref=8C019E0BCB2C8E3604E6DAF5A1775BC58E127D675BA8F8C9DB20D46A1531M8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F5BF21B4A9A046935673Ct0m5I" TargetMode="External"/><Relationship Id="rId31" Type="http://schemas.openxmlformats.org/officeDocument/2006/relationships/hyperlink" Target="consultantplus://offline/ref=E0EA4446FDE67A1684D86D8AD05C2728E296F4F3A832BA32F6B80FA6EBRDJ9M" TargetMode="External"/><Relationship Id="rId44" Type="http://schemas.openxmlformats.org/officeDocument/2006/relationships/hyperlink" Target="consultantplus://offline/ref=DEA950E91C6B743621EF49F302E6B6A7E50805C6C93BED11C079C9ECEDs9JFM" TargetMode="External"/><Relationship Id="rId52" Type="http://schemas.openxmlformats.org/officeDocument/2006/relationships/hyperlink" Target="consultantplus://offline/ref=5AB18DBED3A96135FC56256040E66880F3E430375C3F3E205C04EEEC50z6J3M" TargetMode="External"/><Relationship Id="rId60" Type="http://schemas.openxmlformats.org/officeDocument/2006/relationships/hyperlink" Target="consultantplus://offline/ref=8C019E0BCB2C8E3604E6DAF5A1775BC58E127C6E5CAAF8C9DB20D46A1531M8M" TargetMode="External"/><Relationship Id="rId65" Type="http://schemas.openxmlformats.org/officeDocument/2006/relationships/hyperlink" Target="consultantplus://offline/ref=8C019E0BCB2C8E3604E6DAF5A1775BC58E1A7D6659ABF8C9DB20D46A1531M8M" TargetMode="External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yperlink" Target="consultantplus://offline/ref=E0EA4446FDE67A1684D86D8AD05C2728E19CF4F4AA39BA32F6B80FA6EBRDJ9M" TargetMode="External"/><Relationship Id="rId30" Type="http://schemas.openxmlformats.org/officeDocument/2006/relationships/hyperlink" Target="consultantplus://offline/ref=E0EA4446FDE67A1684D86D8AD05C2728E194F5F1A530BA32F6B80FA6EBRDJ9M" TargetMode="External"/><Relationship Id="rId35" Type="http://schemas.openxmlformats.org/officeDocument/2006/relationships/hyperlink" Target="consultantplus://offline/ref=DEA950E91C6B743621EF49F302E6B6A7E40A06C8C03DED11C079C9ECEDs9JFM" TargetMode="External"/><Relationship Id="rId43" Type="http://schemas.openxmlformats.org/officeDocument/2006/relationships/hyperlink" Target="consultantplus://offline/ref=DEA950E91C6B743621EF49F302E6B6A7E50804CDC63DED11C079C9ECEDs9JFM" TargetMode="External"/><Relationship Id="rId48" Type="http://schemas.openxmlformats.org/officeDocument/2006/relationships/hyperlink" Target="consultantplus://offline/ref=DEA950E91C6B743621EF49F302E6B6A7E50202CCC839ED11C079C9ECEDs9JFM" TargetMode="External"/><Relationship Id="rId56" Type="http://schemas.openxmlformats.org/officeDocument/2006/relationships/hyperlink" Target="consultantplus://offline/ref=5AB18DBED3A96135FC56256040E66880F3EC363557323E205C04EEEC50z6J3M" TargetMode="External"/><Relationship Id="rId64" Type="http://schemas.openxmlformats.org/officeDocument/2006/relationships/hyperlink" Target="consultantplus://offline/ref=8C019E0BCB2C8E3604E6DAF5A1775BC58E1A796B5CAFF8C9DB20D46A1531M8M" TargetMode="External"/><Relationship Id="rId69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DEA950E91C6B743621EF49F302E6B6A7E50B05CBC63CED11C079C9ECEDs9JFM" TargetMode="External"/><Relationship Id="rId72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0B05EF2134A9A046935673Ct0m5I" TargetMode="External"/><Relationship Id="rId25" Type="http://schemas.openxmlformats.org/officeDocument/2006/relationships/hyperlink" Target="consultantplus://offline/ref=94DCFAD281080A77F3819CB74C048ED53B4C1A9B11496FA5BD1ED32ED000m9I" TargetMode="External"/><Relationship Id="rId33" Type="http://schemas.openxmlformats.org/officeDocument/2006/relationships/hyperlink" Target="consultantplus://offline/ref=E0EA4446FDE67A1684D86D8AD05C2728E194FAF9AA36BA32F6B80FA6EBRDJ9M" TargetMode="External"/><Relationship Id="rId38" Type="http://schemas.openxmlformats.org/officeDocument/2006/relationships/hyperlink" Target="consultantplus://offline/ref=DEA950E91C6B743621EF49F302E6B6A7E50303CFC43CED11C079C9ECEDs9JFM" TargetMode="External"/><Relationship Id="rId46" Type="http://schemas.openxmlformats.org/officeDocument/2006/relationships/hyperlink" Target="consultantplus://offline/ref=DEA950E91C6B743621EF49F302E6B6A7E60D00C8C837ED11C079C9ECEDs9JFM" TargetMode="External"/><Relationship Id="rId59" Type="http://schemas.openxmlformats.org/officeDocument/2006/relationships/hyperlink" Target="consultantplus://offline/ref=08B5B33FAF065FAAD2C1305A6F220CC572B817DCD2715941A45AC83CECw4M3M" TargetMode="External"/><Relationship Id="rId67" Type="http://schemas.openxmlformats.org/officeDocument/2006/relationships/hyperlink" Target="consultantplus://offline/ref=8C019E0BCB2C8E3604E6DAF5A1775BC58D157F665AACF8C9DB20D46A1531M8M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41" Type="http://schemas.openxmlformats.org/officeDocument/2006/relationships/hyperlink" Target="consultantplus://offline/ref=DEA950E91C6B743621EF49F302E6B6A7E50805C6C138ED11C079C9ECEDs9JFM" TargetMode="External"/><Relationship Id="rId54" Type="http://schemas.openxmlformats.org/officeDocument/2006/relationships/hyperlink" Target="consultantplus://offline/ref=5AB18DBED3A96135FC56256040E66880F3EC31325F323E205C04EEEC50z6J3M" TargetMode="External"/><Relationship Id="rId62" Type="http://schemas.openxmlformats.org/officeDocument/2006/relationships/hyperlink" Target="consultantplus://offline/ref=8C019E0BCB2C8E3604E6DAF5A1775BC58E1A786B5FA6F8C9DB20D46A1531M8M" TargetMode="External"/><Relationship Id="rId70" Type="http://schemas.openxmlformats.org/officeDocument/2006/relationships/hyperlink" Target="consultantplus://offline/ref=59B0D152012413112CEAB73EB68A2D534596755560522DE08AC0D62C8EI4l3I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8097</Words>
  <Characters>46153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17</cp:revision>
  <cp:lastPrinted>2021-08-13T11:44:00Z</cp:lastPrinted>
  <dcterms:created xsi:type="dcterms:W3CDTF">2021-08-09T13:56:00Z</dcterms:created>
  <dcterms:modified xsi:type="dcterms:W3CDTF">2022-10-07T12:17:00Z</dcterms:modified>
</cp:coreProperties>
</file>